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CD43" w14:textId="02029DF0" w:rsidR="009B4D19" w:rsidRPr="003F5AB8" w:rsidRDefault="009B4D19" w:rsidP="009B4D19">
      <w:pPr>
        <w:pStyle w:val="PlainText"/>
        <w:rPr>
          <w:sz w:val="28"/>
          <w:szCs w:val="28"/>
        </w:rPr>
      </w:pPr>
      <w:r w:rsidRPr="003F5AB8">
        <w:rPr>
          <w:sz w:val="28"/>
          <w:szCs w:val="28"/>
        </w:rPr>
        <w:t>Job Posting: Food and Beverage Operations Manage</w:t>
      </w:r>
      <w:r w:rsidR="003F5AB8">
        <w:rPr>
          <w:sz w:val="28"/>
          <w:szCs w:val="28"/>
        </w:rPr>
        <w:t>r</w:t>
      </w:r>
    </w:p>
    <w:p w14:paraId="42C95C99" w14:textId="77777777" w:rsidR="003F5AB8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**</w:t>
      </w:r>
      <w:r w:rsidR="003F5AB8" w:rsidRPr="003F5AB8">
        <w:rPr>
          <w:rFonts w:ascii="Amasis MT Pro" w:hAnsi="Amasis MT Pro"/>
          <w:sz w:val="24"/>
          <w:szCs w:val="24"/>
        </w:rPr>
        <w:t>Location: *</w:t>
      </w:r>
      <w:r w:rsidRPr="003F5AB8">
        <w:rPr>
          <w:rFonts w:ascii="Amasis MT Pro" w:hAnsi="Amasis MT Pro"/>
          <w:sz w:val="24"/>
          <w:szCs w:val="24"/>
        </w:rPr>
        <w:t xml:space="preserve">* Rockaway River Country Club </w:t>
      </w:r>
    </w:p>
    <w:p w14:paraId="0F08619A" w14:textId="09FCD4E5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**Job </w:t>
      </w:r>
      <w:r w:rsidR="003F5AB8" w:rsidRPr="003F5AB8">
        <w:rPr>
          <w:rFonts w:ascii="Amasis MT Pro" w:hAnsi="Amasis MT Pro"/>
          <w:sz w:val="24"/>
          <w:szCs w:val="24"/>
        </w:rPr>
        <w:t>Type: *</w:t>
      </w:r>
      <w:r w:rsidRPr="003F5AB8">
        <w:rPr>
          <w:rFonts w:ascii="Amasis MT Pro" w:hAnsi="Amasis MT Pro"/>
          <w:sz w:val="24"/>
          <w:szCs w:val="24"/>
        </w:rPr>
        <w:t xml:space="preserve">* Full-time  </w:t>
      </w:r>
    </w:p>
    <w:p w14:paraId="4F9517C0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25BD138B" w14:textId="47F44B4C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**About </w:t>
      </w:r>
      <w:r w:rsidR="003F5AB8" w:rsidRPr="003F5AB8">
        <w:rPr>
          <w:rFonts w:ascii="Amasis MT Pro" w:hAnsi="Amasis MT Pro"/>
          <w:sz w:val="24"/>
          <w:szCs w:val="24"/>
        </w:rPr>
        <w:t>Us: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0D9FFA29" w14:textId="7D778C94" w:rsid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Rockaway River Country Club is a premier destination for recreation, relaxation, and social events. Nestled in a picturesque setting</w:t>
      </w:r>
      <w:r w:rsidR="003F5AB8">
        <w:rPr>
          <w:rFonts w:ascii="Amasis MT Pro" w:hAnsi="Amasis MT Pro"/>
          <w:sz w:val="24"/>
          <w:szCs w:val="24"/>
        </w:rPr>
        <w:t xml:space="preserve"> in Denville, New Jersey. </w:t>
      </w:r>
      <w:r w:rsidR="00264106">
        <w:rPr>
          <w:rFonts w:ascii="Amasis MT Pro" w:hAnsi="Amasis MT Pro"/>
          <w:sz w:val="24"/>
          <w:szCs w:val="24"/>
        </w:rPr>
        <w:t>Most of</w:t>
      </w:r>
      <w:r w:rsidR="003F5AB8">
        <w:rPr>
          <w:rFonts w:ascii="Amasis MT Pro" w:hAnsi="Amasis MT Pro"/>
          <w:sz w:val="24"/>
          <w:szCs w:val="24"/>
        </w:rPr>
        <w:t xml:space="preserve"> our members reside within a 10-mile radius of the club. O</w:t>
      </w:r>
      <w:r w:rsidRPr="003F5AB8">
        <w:rPr>
          <w:rFonts w:ascii="Amasis MT Pro" w:hAnsi="Amasis MT Pro"/>
          <w:sz w:val="24"/>
          <w:szCs w:val="24"/>
        </w:rPr>
        <w:t xml:space="preserve">ur club offers members a </w:t>
      </w:r>
      <w:r w:rsidR="003F5AB8">
        <w:rPr>
          <w:rFonts w:ascii="Amasis MT Pro" w:hAnsi="Amasis MT Pro"/>
          <w:sz w:val="24"/>
          <w:szCs w:val="24"/>
        </w:rPr>
        <w:t xml:space="preserve">private club </w:t>
      </w:r>
      <w:r w:rsidRPr="003F5AB8">
        <w:rPr>
          <w:rFonts w:ascii="Amasis MT Pro" w:hAnsi="Amasis MT Pro"/>
          <w:sz w:val="24"/>
          <w:szCs w:val="24"/>
        </w:rPr>
        <w:t xml:space="preserve">experience that includes exceptional </w:t>
      </w:r>
      <w:r w:rsidR="003F5AB8">
        <w:rPr>
          <w:rFonts w:ascii="Amasis MT Pro" w:hAnsi="Amasis MT Pro"/>
          <w:sz w:val="24"/>
          <w:szCs w:val="24"/>
        </w:rPr>
        <w:t xml:space="preserve">ala carte </w:t>
      </w:r>
      <w:r w:rsidRPr="003F5AB8">
        <w:rPr>
          <w:rFonts w:ascii="Amasis MT Pro" w:hAnsi="Amasis MT Pro"/>
          <w:sz w:val="24"/>
          <w:szCs w:val="24"/>
        </w:rPr>
        <w:t xml:space="preserve">dining, a vibrant social atmosphere, and top-notch recreational facilities. </w:t>
      </w:r>
      <w:r w:rsidR="003F5AB8">
        <w:rPr>
          <w:rFonts w:ascii="Amasis MT Pro" w:hAnsi="Amasis MT Pro"/>
          <w:sz w:val="24"/>
          <w:szCs w:val="24"/>
        </w:rPr>
        <w:t xml:space="preserve">Amenities range from a competitive </w:t>
      </w:r>
      <w:r w:rsidR="00264106">
        <w:rPr>
          <w:rFonts w:ascii="Amasis MT Pro" w:hAnsi="Amasis MT Pro"/>
          <w:sz w:val="24"/>
          <w:szCs w:val="24"/>
        </w:rPr>
        <w:t>18-hole</w:t>
      </w:r>
      <w:r w:rsidR="003F5AB8">
        <w:rPr>
          <w:rFonts w:ascii="Amasis MT Pro" w:hAnsi="Amasis MT Pro"/>
          <w:sz w:val="24"/>
          <w:szCs w:val="24"/>
        </w:rPr>
        <w:t xml:space="preserve"> golf course, to full service pool area, tennis/paddle and golf performance center. </w:t>
      </w:r>
    </w:p>
    <w:p w14:paraId="61A37976" w14:textId="68C5F6F5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We are currently seeking a dynamic Food and Beverage Operations Manager to join our team.</w:t>
      </w:r>
    </w:p>
    <w:p w14:paraId="57778606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1F5D6C13" w14:textId="3E015FF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**Position </w:t>
      </w:r>
      <w:r w:rsidR="003F5AB8" w:rsidRPr="003F5AB8">
        <w:rPr>
          <w:rFonts w:ascii="Amasis MT Pro" w:hAnsi="Amasis MT Pro"/>
          <w:sz w:val="24"/>
          <w:szCs w:val="24"/>
        </w:rPr>
        <w:t>Overview: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5E07CAD9" w14:textId="701C7F2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The Food and Beverage Operations Manager will oversee all aspects of the food and beverage operations at Rockaway River Country Club. </w:t>
      </w:r>
      <w:r w:rsidR="0081354E" w:rsidRPr="003F5AB8">
        <w:rPr>
          <w:rFonts w:ascii="Amasis MT Pro" w:hAnsi="Amasis MT Pro"/>
          <w:sz w:val="24"/>
          <w:szCs w:val="24"/>
        </w:rPr>
        <w:t xml:space="preserve">Provide oversight and management of all areas of the club. </w:t>
      </w:r>
      <w:r w:rsidR="0085266A">
        <w:rPr>
          <w:rFonts w:ascii="Amasis MT Pro" w:hAnsi="Amasis MT Pro"/>
          <w:sz w:val="24"/>
          <w:szCs w:val="24"/>
        </w:rPr>
        <w:t xml:space="preserve">This position will be the lead person on booking and planning all member catered and club events. </w:t>
      </w:r>
      <w:r w:rsidR="0081354E" w:rsidRPr="003F5AB8">
        <w:rPr>
          <w:rFonts w:ascii="Amasis MT Pro" w:hAnsi="Amasis MT Pro"/>
          <w:sz w:val="24"/>
          <w:szCs w:val="24"/>
        </w:rPr>
        <w:t xml:space="preserve"> Outlets range from pool bar and snack shop, halfway house (10</w:t>
      </w:r>
      <w:r w:rsidR="0081354E" w:rsidRPr="003F5AB8">
        <w:rPr>
          <w:rFonts w:ascii="Amasis MT Pro" w:hAnsi="Amasis MT Pro"/>
          <w:sz w:val="24"/>
          <w:szCs w:val="24"/>
          <w:vertAlign w:val="superscript"/>
        </w:rPr>
        <w:t>th</w:t>
      </w:r>
      <w:r w:rsidR="0081354E" w:rsidRPr="003F5AB8">
        <w:rPr>
          <w:rFonts w:ascii="Amasis MT Pro" w:hAnsi="Amasis MT Pro"/>
          <w:sz w:val="24"/>
          <w:szCs w:val="24"/>
        </w:rPr>
        <w:t xml:space="preserve"> hole), Racquet Hut (Tennis and Paddle) and entire clubhouse.  </w:t>
      </w:r>
      <w:r w:rsidRPr="003F5AB8">
        <w:rPr>
          <w:rFonts w:ascii="Amasis MT Pro" w:hAnsi="Amasis MT Pro"/>
          <w:sz w:val="24"/>
          <w:szCs w:val="24"/>
        </w:rPr>
        <w:t xml:space="preserve">This role requires a strong leader with a passion for hospitality, exceptional organizational skills, and a commitment to delivering an outstanding experience for our members and guests. </w:t>
      </w:r>
    </w:p>
    <w:p w14:paraId="6BFDDEA4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0553246E" w14:textId="29D838AA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**Key </w:t>
      </w:r>
      <w:r w:rsidR="003F5AB8" w:rsidRPr="003F5AB8">
        <w:rPr>
          <w:rFonts w:ascii="Amasis MT Pro" w:hAnsi="Amasis MT Pro"/>
          <w:sz w:val="24"/>
          <w:szCs w:val="24"/>
        </w:rPr>
        <w:t>Responsibilities: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61A94456" w14:textId="6CC388AD" w:rsidR="009B4D19" w:rsidRPr="003F5AB8" w:rsidRDefault="009B4D19" w:rsidP="0081354E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Manage daily operations of the food and beverage department, including restaurant, bar, </w:t>
      </w:r>
      <w:r w:rsidR="0081354E" w:rsidRPr="003F5AB8">
        <w:rPr>
          <w:rFonts w:ascii="Amasis MT Pro" w:hAnsi="Amasis MT Pro"/>
          <w:sz w:val="24"/>
          <w:szCs w:val="24"/>
        </w:rPr>
        <w:t>and a     broader focus on</w:t>
      </w:r>
      <w:r w:rsidRPr="003F5AB8">
        <w:rPr>
          <w:rFonts w:ascii="Amasis MT Pro" w:hAnsi="Amasis MT Pro"/>
          <w:sz w:val="24"/>
          <w:szCs w:val="24"/>
        </w:rPr>
        <w:t xml:space="preserve"> event catering services.  </w:t>
      </w:r>
    </w:p>
    <w:p w14:paraId="26612680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Ensure the highest quality of food and beverage service through staff training and adherence to standards.  </w:t>
      </w:r>
    </w:p>
    <w:p w14:paraId="780ECF38" w14:textId="3CDD9688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- Monitor and manage inventory</w:t>
      </w:r>
      <w:r w:rsidR="0081354E" w:rsidRPr="003F5AB8">
        <w:rPr>
          <w:rFonts w:ascii="Amasis MT Pro" w:hAnsi="Amasis MT Pro"/>
          <w:sz w:val="24"/>
          <w:szCs w:val="24"/>
        </w:rPr>
        <w:t xml:space="preserve"> </w:t>
      </w:r>
      <w:r w:rsidRPr="003F5AB8">
        <w:rPr>
          <w:rFonts w:ascii="Amasis MT Pro" w:hAnsi="Amasis MT Pro"/>
          <w:sz w:val="24"/>
          <w:szCs w:val="24"/>
        </w:rPr>
        <w:t xml:space="preserve">and labor costs to optimize profitability.  </w:t>
      </w:r>
    </w:p>
    <w:p w14:paraId="6B308590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Collaborate with the Executive Chef to plan and execute special events, banquets, and seasonal promotions.  </w:t>
      </w:r>
    </w:p>
    <w:p w14:paraId="3F80C6A5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Maintain compliance with health and safety regulations, ensuring a clean and safe environment for staff and guests.  </w:t>
      </w:r>
    </w:p>
    <w:p w14:paraId="4A517FFB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Foster a positive team culture through effective leadership, training, and development of staff.  </w:t>
      </w:r>
    </w:p>
    <w:p w14:paraId="33A7AA6F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Engage with members to gather feedback and ensure their dining experience exceeds expectations.  </w:t>
      </w:r>
    </w:p>
    <w:p w14:paraId="42422D88" w14:textId="2CDED38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Prepare and present regular reports on food and beverage performance to </w:t>
      </w:r>
      <w:r w:rsidR="0081354E" w:rsidRPr="003F5AB8">
        <w:rPr>
          <w:rFonts w:ascii="Amasis MT Pro" w:hAnsi="Amasis MT Pro"/>
          <w:sz w:val="24"/>
          <w:szCs w:val="24"/>
        </w:rPr>
        <w:t>General Manager</w:t>
      </w:r>
      <w:r w:rsidRPr="003F5AB8">
        <w:rPr>
          <w:rFonts w:ascii="Amasis MT Pro" w:hAnsi="Amasis MT Pro"/>
          <w:sz w:val="24"/>
          <w:szCs w:val="24"/>
        </w:rPr>
        <w:t>.</w:t>
      </w:r>
    </w:p>
    <w:p w14:paraId="7FD97FA3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56028A1F" w14:textId="1A57F179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**</w:t>
      </w:r>
      <w:r w:rsidR="003F5AB8" w:rsidRPr="003F5AB8">
        <w:rPr>
          <w:rFonts w:ascii="Amasis MT Pro" w:hAnsi="Amasis MT Pro"/>
          <w:sz w:val="24"/>
          <w:szCs w:val="24"/>
        </w:rPr>
        <w:t>Qualifications: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3A79B57B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Bachelor’s degree in hospitality management, business administration, or a related field preferred.  </w:t>
      </w:r>
    </w:p>
    <w:p w14:paraId="6A3410F0" w14:textId="3445ECF8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lastRenderedPageBreak/>
        <w:t xml:space="preserve">- Minimum of 5 years of experience in food and beverage management, preferably in a club or upscale restaurant </w:t>
      </w:r>
      <w:r w:rsidR="0081354E" w:rsidRPr="003F5AB8">
        <w:rPr>
          <w:rFonts w:ascii="Amasis MT Pro" w:hAnsi="Amasis MT Pro"/>
          <w:sz w:val="24"/>
          <w:szCs w:val="24"/>
        </w:rPr>
        <w:t xml:space="preserve">or private club </w:t>
      </w:r>
      <w:r w:rsidRPr="003F5AB8">
        <w:rPr>
          <w:rFonts w:ascii="Amasis MT Pro" w:hAnsi="Amasis MT Pro"/>
          <w:sz w:val="24"/>
          <w:szCs w:val="24"/>
        </w:rPr>
        <w:t xml:space="preserve">setting.  </w:t>
      </w:r>
    </w:p>
    <w:p w14:paraId="6A7ABE8C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Strong leadership skills with the ability to motivate and manage a diverse team.  </w:t>
      </w:r>
    </w:p>
    <w:p w14:paraId="01ECE844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Excellent communication and interpersonal skills.  </w:t>
      </w:r>
    </w:p>
    <w:p w14:paraId="78971F4A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Proven financial acumen with experience managing budgets and achieving financial targets.  </w:t>
      </w:r>
    </w:p>
    <w:p w14:paraId="589848A1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Knowledge of food and beverage trends and a passion for culinary excellence.  </w:t>
      </w:r>
    </w:p>
    <w:p w14:paraId="652724DF" w14:textId="4CABAD2D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Ability to work flexible hours, including evenings, weekends, </w:t>
      </w:r>
      <w:r w:rsidR="0085266A">
        <w:rPr>
          <w:rFonts w:ascii="Amasis MT Pro" w:hAnsi="Amasis MT Pro"/>
          <w:sz w:val="24"/>
          <w:szCs w:val="24"/>
        </w:rPr>
        <w:t xml:space="preserve">and holidays.  We currently conduct approximately 15 outings on Mondays.   </w:t>
      </w:r>
    </w:p>
    <w:p w14:paraId="29BE7DCB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0BEC951D" w14:textId="5505C6CF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**What We </w:t>
      </w:r>
      <w:r w:rsidR="003F5AB8" w:rsidRPr="003F5AB8">
        <w:rPr>
          <w:rFonts w:ascii="Amasis MT Pro" w:hAnsi="Amasis MT Pro"/>
          <w:sz w:val="24"/>
          <w:szCs w:val="24"/>
        </w:rPr>
        <w:t>Offer: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0E212E23" w14:textId="07D50FE4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</w:t>
      </w:r>
      <w:r w:rsidR="0081354E" w:rsidRPr="003F5AB8">
        <w:rPr>
          <w:rFonts w:ascii="Amasis MT Pro" w:hAnsi="Amasis MT Pro"/>
          <w:sz w:val="24"/>
          <w:szCs w:val="24"/>
        </w:rPr>
        <w:t xml:space="preserve">Entry level Management </w:t>
      </w:r>
      <w:r w:rsidRPr="003F5AB8">
        <w:rPr>
          <w:rFonts w:ascii="Amasis MT Pro" w:hAnsi="Amasis MT Pro"/>
          <w:sz w:val="24"/>
          <w:szCs w:val="24"/>
        </w:rPr>
        <w:t xml:space="preserve">salary and benefits package.  </w:t>
      </w:r>
    </w:p>
    <w:p w14:paraId="29F3BBD3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Opportunities for professional development and career advancement.  </w:t>
      </w:r>
    </w:p>
    <w:p w14:paraId="06794F98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- A supportive and engaging work environment.  </w:t>
      </w:r>
    </w:p>
    <w:p w14:paraId="76EF27B2" w14:textId="77777777" w:rsidR="009B4D19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- The chance to be part of a vibrant community dedicated to excellence in hospitality.</w:t>
      </w:r>
    </w:p>
    <w:p w14:paraId="0F0EB83D" w14:textId="77777777" w:rsidR="0085266A" w:rsidRDefault="0085266A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2A19BE3B" w14:textId="763AD3E6" w:rsidR="0085266A" w:rsidRDefault="0085266A" w:rsidP="009B4D19">
      <w:pPr>
        <w:pStyle w:val="PlainText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**Current F&amp;B Management Staff** </w:t>
      </w:r>
    </w:p>
    <w:p w14:paraId="34A17A77" w14:textId="6A432F17" w:rsidR="0085266A" w:rsidRDefault="0085266A" w:rsidP="009B4D19">
      <w:pPr>
        <w:pStyle w:val="PlainText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Food and Beverage Director, Dining Room Manager, and Dining Room Captain</w:t>
      </w:r>
    </w:p>
    <w:p w14:paraId="4FD2E1AE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114427F9" w14:textId="77777777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6828C087" w14:textId="79FC18F5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**How to </w:t>
      </w:r>
      <w:r w:rsidR="00264106" w:rsidRPr="003F5AB8">
        <w:rPr>
          <w:rFonts w:ascii="Amasis MT Pro" w:hAnsi="Amasis MT Pro"/>
          <w:sz w:val="24"/>
          <w:szCs w:val="24"/>
        </w:rPr>
        <w:t>Apply: *</w:t>
      </w:r>
      <w:r w:rsidRPr="003F5AB8">
        <w:rPr>
          <w:rFonts w:ascii="Amasis MT Pro" w:hAnsi="Amasis MT Pro"/>
          <w:sz w:val="24"/>
          <w:szCs w:val="24"/>
        </w:rPr>
        <w:t>*</w:t>
      </w:r>
    </w:p>
    <w:p w14:paraId="7E6EDF98" w14:textId="664E3195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>If you are passionate about food and beverage</w:t>
      </w:r>
      <w:r w:rsidR="0081354E" w:rsidRPr="003F5AB8">
        <w:rPr>
          <w:rFonts w:ascii="Amasis MT Pro" w:hAnsi="Amasis MT Pro"/>
          <w:sz w:val="24"/>
          <w:szCs w:val="24"/>
        </w:rPr>
        <w:t xml:space="preserve">. </w:t>
      </w:r>
    </w:p>
    <w:p w14:paraId="4DF379D9" w14:textId="77777777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74A421AB" w14:textId="4FEAB5FF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Please send cover letter and resume to: </w:t>
      </w:r>
    </w:p>
    <w:p w14:paraId="21CCF451" w14:textId="039B94A2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  <w:hyperlink r:id="rId4" w:history="1">
        <w:r w:rsidRPr="003F5AB8">
          <w:rPr>
            <w:rStyle w:val="Hyperlink"/>
            <w:rFonts w:ascii="Amasis MT Pro" w:hAnsi="Amasis MT Pro"/>
            <w:sz w:val="24"/>
            <w:szCs w:val="24"/>
          </w:rPr>
          <w:t>mfrodella@rockawayrivercc.com</w:t>
        </w:r>
      </w:hyperlink>
    </w:p>
    <w:p w14:paraId="70C5DB8B" w14:textId="77777777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44E56F0D" w14:textId="5F4B2C11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Michael Frodella </w:t>
      </w:r>
    </w:p>
    <w:p w14:paraId="705C2DAB" w14:textId="5A031FBD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  <w:r w:rsidRPr="003F5AB8">
        <w:rPr>
          <w:rFonts w:ascii="Amasis MT Pro" w:hAnsi="Amasis MT Pro"/>
          <w:sz w:val="24"/>
          <w:szCs w:val="24"/>
        </w:rPr>
        <w:t xml:space="preserve">General Manager/Chief Operating Officer </w:t>
      </w:r>
    </w:p>
    <w:p w14:paraId="030E6346" w14:textId="77777777" w:rsidR="0081354E" w:rsidRPr="003F5AB8" w:rsidRDefault="0081354E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7E84C147" w14:textId="77777777" w:rsidR="009B4D19" w:rsidRPr="003F5AB8" w:rsidRDefault="009B4D19" w:rsidP="009B4D19">
      <w:pPr>
        <w:pStyle w:val="PlainText"/>
        <w:rPr>
          <w:rFonts w:ascii="Amasis MT Pro" w:hAnsi="Amasis MT Pro"/>
          <w:sz w:val="24"/>
          <w:szCs w:val="24"/>
        </w:rPr>
      </w:pPr>
    </w:p>
    <w:p w14:paraId="5AC37386" w14:textId="77777777" w:rsidR="002E3ECA" w:rsidRPr="003F5AB8" w:rsidRDefault="002E3ECA">
      <w:pPr>
        <w:rPr>
          <w:rFonts w:ascii="Amasis MT Pro" w:hAnsi="Amasis MT Pro"/>
          <w:sz w:val="24"/>
          <w:szCs w:val="24"/>
        </w:rPr>
      </w:pPr>
    </w:p>
    <w:sectPr w:rsidR="002E3ECA" w:rsidRPr="003F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19"/>
    <w:rsid w:val="00264106"/>
    <w:rsid w:val="002E3ECA"/>
    <w:rsid w:val="003F5AB8"/>
    <w:rsid w:val="005C3AC4"/>
    <w:rsid w:val="0081354E"/>
    <w:rsid w:val="0085266A"/>
    <w:rsid w:val="009B4D19"/>
    <w:rsid w:val="00B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FD61"/>
  <w15:chartTrackingRefBased/>
  <w15:docId w15:val="{B4E76002-16D5-4A2E-B9DF-C9AA0CF0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D19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D1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4D19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135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Frodella</dc:creator>
  <cp:keywords/>
  <dc:description/>
  <cp:lastModifiedBy>Michael Frodella</cp:lastModifiedBy>
  <cp:revision>2</cp:revision>
  <dcterms:created xsi:type="dcterms:W3CDTF">2024-10-05T14:50:00Z</dcterms:created>
  <dcterms:modified xsi:type="dcterms:W3CDTF">2024-10-05T15:43:00Z</dcterms:modified>
</cp:coreProperties>
</file>